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7DE21" w14:textId="00F21C05" w:rsidR="00445DBD" w:rsidRDefault="00A31815" w:rsidP="00A31815">
      <w:pPr>
        <w:jc w:val="center"/>
        <w:rPr>
          <w:b/>
        </w:rPr>
      </w:pPr>
      <w:r>
        <w:rPr>
          <w:b/>
        </w:rPr>
        <w:t xml:space="preserve">BSc </w:t>
      </w:r>
      <w:proofErr w:type="spellStart"/>
      <w:r w:rsidR="00CB52BC">
        <w:rPr>
          <w:b/>
        </w:rPr>
        <w:t>Hons</w:t>
      </w:r>
      <w:proofErr w:type="spellEnd"/>
      <w:r w:rsidR="00CB52BC">
        <w:rPr>
          <w:b/>
        </w:rPr>
        <w:t xml:space="preserve">, MSc and PhD </w:t>
      </w:r>
      <w:r w:rsidR="00501814">
        <w:rPr>
          <w:b/>
        </w:rPr>
        <w:t>studentship</w:t>
      </w:r>
      <w:r w:rsidR="00CB52BC">
        <w:rPr>
          <w:b/>
        </w:rPr>
        <w:t>s</w:t>
      </w:r>
      <w:r w:rsidR="00501814">
        <w:rPr>
          <w:b/>
        </w:rPr>
        <w:t xml:space="preserve"> on Coastal Processes</w:t>
      </w:r>
      <w:bookmarkStart w:id="0" w:name="_GoBack"/>
      <w:bookmarkEnd w:id="0"/>
    </w:p>
    <w:p w14:paraId="18C166D1" w14:textId="77777777" w:rsidR="00EE1903" w:rsidRDefault="00EE1903">
      <w:pPr>
        <w:rPr>
          <w:b/>
        </w:rPr>
      </w:pPr>
    </w:p>
    <w:p w14:paraId="4090D8C8" w14:textId="2F4D5467" w:rsidR="00501814" w:rsidRDefault="00501814" w:rsidP="00734DE4">
      <w:pPr>
        <w:jc w:val="both"/>
      </w:pPr>
      <w:r>
        <w:t>SAEON’s (South African Environmen</w:t>
      </w:r>
      <w:r w:rsidR="004E105A">
        <w:t>t</w:t>
      </w:r>
      <w:r>
        <w:t xml:space="preserve">al Observation Network) </w:t>
      </w:r>
      <w:proofErr w:type="spellStart"/>
      <w:r>
        <w:t>Egagasini</w:t>
      </w:r>
      <w:proofErr w:type="spellEnd"/>
      <w:r w:rsidR="00CB52BC">
        <w:t xml:space="preserve"> Node invites applications for</w:t>
      </w:r>
      <w:r>
        <w:t xml:space="preserve"> full-time</w:t>
      </w:r>
      <w:r w:rsidR="00CB52BC">
        <w:t xml:space="preserve"> BSc </w:t>
      </w:r>
      <w:proofErr w:type="spellStart"/>
      <w:r w:rsidR="00CB52BC">
        <w:t>Hons</w:t>
      </w:r>
      <w:proofErr w:type="spellEnd"/>
      <w:r w:rsidR="00CB52BC">
        <w:t xml:space="preserve">, MSc and PhD </w:t>
      </w:r>
      <w:r>
        <w:t>position</w:t>
      </w:r>
      <w:r w:rsidR="00CB52BC">
        <w:t>s</w:t>
      </w:r>
      <w:r>
        <w:t xml:space="preserve"> to investigate coastal processes along the South African coast. </w:t>
      </w:r>
    </w:p>
    <w:p w14:paraId="1D8A61A1" w14:textId="77777777" w:rsidR="00501814" w:rsidRDefault="00501814" w:rsidP="00734DE4">
      <w:pPr>
        <w:jc w:val="both"/>
      </w:pPr>
    </w:p>
    <w:p w14:paraId="60D03082" w14:textId="726705E7" w:rsidR="00501814" w:rsidRDefault="00501814" w:rsidP="00734DE4">
      <w:pPr>
        <w:jc w:val="both"/>
      </w:pPr>
      <w:r>
        <w:t xml:space="preserve">The </w:t>
      </w:r>
      <w:r w:rsidR="00CB52BC">
        <w:t xml:space="preserve">positions are funded by the National Research Foundation (NFR) for a maximum of 1, 2 and 3 years for BSc </w:t>
      </w:r>
      <w:proofErr w:type="spellStart"/>
      <w:r w:rsidR="00CB52BC">
        <w:t>Hons</w:t>
      </w:r>
      <w:proofErr w:type="spellEnd"/>
      <w:r w:rsidR="00CB52BC">
        <w:t xml:space="preserve">, MSc and PhD, respectively and </w:t>
      </w:r>
      <w:r w:rsidR="004E105A">
        <w:t xml:space="preserve">funding </w:t>
      </w:r>
      <w:r w:rsidR="00CB52BC">
        <w:t>is</w:t>
      </w:r>
      <w:r>
        <w:t xml:space="preserve"> available immediately</w:t>
      </w:r>
      <w:r w:rsidR="004E105A">
        <w:t xml:space="preserve"> (renewable each year on satisfactory progress reports)</w:t>
      </w:r>
      <w:r>
        <w:t xml:space="preserve">. </w:t>
      </w:r>
    </w:p>
    <w:p w14:paraId="300E1187" w14:textId="2DE1CEF5" w:rsidR="00501814" w:rsidRDefault="00501814" w:rsidP="00734DE4">
      <w:pPr>
        <w:jc w:val="both"/>
      </w:pPr>
      <w:r>
        <w:t xml:space="preserve"> </w:t>
      </w:r>
    </w:p>
    <w:p w14:paraId="3B606165" w14:textId="3780EAFD" w:rsidR="00501814" w:rsidRDefault="00501814" w:rsidP="00734DE4">
      <w:pPr>
        <w:jc w:val="both"/>
      </w:pPr>
      <w:r>
        <w:t xml:space="preserve">Although the NRF gives preference to South African applicants, students from outside of South Africa are encouraged to apply and will be selected if they are clearly more qualified, particularly if one or more of the following criteria apply: a) a distinction in their previous degree (e.g. BSc Honours); b) good programming skills; c) at least one publication in a reputable journal. </w:t>
      </w:r>
      <w:r w:rsidR="000D3F01">
        <w:t>Upon proof of relevant qualifications students will be able to register at either NMMU or UCT.</w:t>
      </w:r>
    </w:p>
    <w:p w14:paraId="2D2E14BB" w14:textId="77777777" w:rsidR="00501814" w:rsidRDefault="00501814" w:rsidP="00734DE4">
      <w:pPr>
        <w:jc w:val="both"/>
      </w:pPr>
    </w:p>
    <w:p w14:paraId="03123D59" w14:textId="755A5DBC" w:rsidR="00501814" w:rsidRDefault="00501814" w:rsidP="00501814">
      <w:pPr>
        <w:jc w:val="both"/>
      </w:pPr>
      <w:r>
        <w:t>The prospective students will be part of a growing</w:t>
      </w:r>
      <w:r w:rsidR="004E105A">
        <w:t>, multi-institutional</w:t>
      </w:r>
      <w:r>
        <w:t xml:space="preserve"> team working on developing a coherent coastal modelling system for South Africa for research purposes. T</w:t>
      </w:r>
      <w:r w:rsidR="00CB52BC">
        <w:t>h</w:t>
      </w:r>
      <w:r>
        <w:t>is coastal modelling system uses a downscaling approach to advance from a ¼</w:t>
      </w:r>
      <w:r>
        <w:sym w:font="Symbol" w:char="F0B0"/>
      </w:r>
      <w:r>
        <w:t xml:space="preserve"> regional domain to various high-resolution (1-3km) </w:t>
      </w:r>
      <w:proofErr w:type="gramStart"/>
      <w:r>
        <w:t>coastal</w:t>
      </w:r>
      <w:proofErr w:type="gramEnd"/>
      <w:r>
        <w:t xml:space="preserve"> domains. Currently this system is under development using the Regional Ocean Modelling System (ROMS) but there is scope to expand to other hydrodynamic models.</w:t>
      </w:r>
      <w:r w:rsidR="00CB52BC">
        <w:t xml:space="preserve"> </w:t>
      </w:r>
    </w:p>
    <w:p w14:paraId="0A978CEC" w14:textId="77777777" w:rsidR="00F960F9" w:rsidRDefault="00F960F9" w:rsidP="00734DE4">
      <w:pPr>
        <w:jc w:val="both"/>
      </w:pPr>
    </w:p>
    <w:p w14:paraId="34558779" w14:textId="6178B434" w:rsidR="00AF45C6" w:rsidRDefault="00F960F9" w:rsidP="00734DE4">
      <w:pPr>
        <w:jc w:val="both"/>
      </w:pPr>
      <w:r>
        <w:t xml:space="preserve">The research aspect of </w:t>
      </w:r>
      <w:r w:rsidR="00260C76">
        <w:t>this project</w:t>
      </w:r>
      <w:r>
        <w:t xml:space="preserve"> will focus (but is not limited to</w:t>
      </w:r>
      <w:r w:rsidR="00260C76">
        <w:t>) on</w:t>
      </w:r>
      <w:r>
        <w:t xml:space="preserve"> improving the current understanding of the dynamics of the major bays around South Africa</w:t>
      </w:r>
      <w:r w:rsidR="00260C76">
        <w:t xml:space="preserve"> (St Helena Bay, False Bay, </w:t>
      </w:r>
      <w:proofErr w:type="spellStart"/>
      <w:r w:rsidR="00260C76">
        <w:t>Algoa</w:t>
      </w:r>
      <w:proofErr w:type="spellEnd"/>
      <w:r w:rsidR="00260C76">
        <w:t xml:space="preserve"> Bay)</w:t>
      </w:r>
      <w:r w:rsidR="00501814">
        <w:t xml:space="preserve"> as well as </w:t>
      </w:r>
      <w:proofErr w:type="spellStart"/>
      <w:r w:rsidR="00CB52BC">
        <w:t>meso</w:t>
      </w:r>
      <w:proofErr w:type="spellEnd"/>
      <w:r w:rsidR="00CB52BC">
        <w:t xml:space="preserve">-scale and </w:t>
      </w:r>
      <w:r w:rsidR="00501814">
        <w:t>cross-shelf dynamics.</w:t>
      </w:r>
      <w:r>
        <w:t xml:space="preserve"> </w:t>
      </w:r>
    </w:p>
    <w:p w14:paraId="0CD5DA8B" w14:textId="77777777" w:rsidR="00F960F9" w:rsidRDefault="00F960F9" w:rsidP="00734DE4">
      <w:pPr>
        <w:jc w:val="both"/>
      </w:pPr>
    </w:p>
    <w:p w14:paraId="5A45641E" w14:textId="26CAE804" w:rsidR="00AF45C6" w:rsidRDefault="00EE1903" w:rsidP="00734DE4">
      <w:pPr>
        <w:jc w:val="both"/>
      </w:pPr>
      <w:r>
        <w:t>The research</w:t>
      </w:r>
      <w:r w:rsidR="00F960F9">
        <w:t xml:space="preserve"> and model development</w:t>
      </w:r>
      <w:r>
        <w:t xml:space="preserve"> will be conducted under the direction of </w:t>
      </w:r>
      <w:proofErr w:type="spellStart"/>
      <w:r>
        <w:t>Dr.</w:t>
      </w:r>
      <w:proofErr w:type="spellEnd"/>
      <w:r>
        <w:t xml:space="preserve"> Charine Collins and </w:t>
      </w:r>
      <w:proofErr w:type="spellStart"/>
      <w:r>
        <w:t>Dr.</w:t>
      </w:r>
      <w:proofErr w:type="spellEnd"/>
      <w:r>
        <w:t xml:space="preserve"> Juliet Hermes</w:t>
      </w:r>
      <w:r w:rsidR="004E105A">
        <w:t xml:space="preserve"> and other national and international partners depending on project choice</w:t>
      </w:r>
      <w:r>
        <w:t>.</w:t>
      </w:r>
      <w:r w:rsidR="00501814">
        <w:t xml:space="preserve"> </w:t>
      </w:r>
      <w:r>
        <w:t xml:space="preserve">Individuals with experience in </w:t>
      </w:r>
      <w:r w:rsidR="00AF45C6">
        <w:t xml:space="preserve">computational fluid dynamics, </w:t>
      </w:r>
      <w:r>
        <w:t>hydrodyn</w:t>
      </w:r>
      <w:r w:rsidR="0007507B">
        <w:t>amic modelling</w:t>
      </w:r>
      <w:r>
        <w:t>, knowledge of coastal dynamics</w:t>
      </w:r>
      <w:r w:rsidR="00F3344D">
        <w:t xml:space="preserve">, programming skills </w:t>
      </w:r>
      <w:r>
        <w:t xml:space="preserve">and a strong commitment to original as well as interdisciplinary research are encouraged to apply. </w:t>
      </w:r>
      <w:r w:rsidR="00AF45C6">
        <w:t>The successful candidate</w:t>
      </w:r>
      <w:r w:rsidR="00501814">
        <w:t>s</w:t>
      </w:r>
      <w:r w:rsidR="00AF45C6">
        <w:t xml:space="preserve"> will be expected to work closely with collaborators from various national and international institutions and with various fields of interest.   </w:t>
      </w:r>
    </w:p>
    <w:p w14:paraId="6817D100" w14:textId="77777777" w:rsidR="00501814" w:rsidRDefault="00501814" w:rsidP="00734DE4">
      <w:pPr>
        <w:jc w:val="both"/>
      </w:pPr>
    </w:p>
    <w:p w14:paraId="6132DD88" w14:textId="77777777" w:rsidR="00F3344D" w:rsidRPr="00F3344D" w:rsidRDefault="00F3344D" w:rsidP="00734DE4">
      <w:pPr>
        <w:jc w:val="both"/>
        <w:rPr>
          <w:b/>
        </w:rPr>
      </w:pPr>
    </w:p>
    <w:p w14:paraId="3C266DA5" w14:textId="77777777" w:rsidR="00CB52BC" w:rsidRDefault="00734DE4" w:rsidP="00734DE4">
      <w:pPr>
        <w:jc w:val="both"/>
      </w:pPr>
      <w:r>
        <w:t>Applicants</w:t>
      </w:r>
      <w:r w:rsidR="00F3344D">
        <w:t xml:space="preserve"> should submit</w:t>
      </w:r>
      <w:r w:rsidR="00EE1903">
        <w:t xml:space="preserve"> a</w:t>
      </w:r>
    </w:p>
    <w:p w14:paraId="2705B8A2" w14:textId="30DD7119" w:rsidR="00CB52BC" w:rsidRDefault="00CB52BC" w:rsidP="00CB52BC">
      <w:pPr>
        <w:pStyle w:val="ListParagraph"/>
        <w:numPr>
          <w:ilvl w:val="0"/>
          <w:numId w:val="1"/>
        </w:numPr>
        <w:jc w:val="both"/>
      </w:pPr>
      <w:proofErr w:type="gramStart"/>
      <w:r>
        <w:t>a</w:t>
      </w:r>
      <w:proofErr w:type="gramEnd"/>
      <w:r w:rsidR="00EE1903">
        <w:t xml:space="preserve"> </w:t>
      </w:r>
      <w:r>
        <w:t xml:space="preserve">full </w:t>
      </w:r>
      <w:r w:rsidR="00EE1903">
        <w:t xml:space="preserve">CV, </w:t>
      </w:r>
    </w:p>
    <w:p w14:paraId="0A32DD77" w14:textId="753D573F" w:rsidR="00CB52BC" w:rsidRDefault="00CB52BC" w:rsidP="00CB52BC">
      <w:pPr>
        <w:pStyle w:val="ListParagraph"/>
        <w:numPr>
          <w:ilvl w:val="0"/>
          <w:numId w:val="1"/>
        </w:numPr>
        <w:jc w:val="both"/>
      </w:pPr>
      <w:proofErr w:type="gramStart"/>
      <w:r w:rsidRPr="005A1DA7">
        <w:t>a</w:t>
      </w:r>
      <w:proofErr w:type="gramEnd"/>
      <w:r w:rsidRPr="005A1DA7">
        <w:t xml:space="preserve"> personal statement describing research experience, interests and c</w:t>
      </w:r>
      <w:r>
        <w:t>areer goals (500 words maximum)</w:t>
      </w:r>
    </w:p>
    <w:p w14:paraId="02AD0AC9" w14:textId="77777777" w:rsidR="00CB52BC" w:rsidRDefault="00EE1903" w:rsidP="00CB52BC">
      <w:pPr>
        <w:pStyle w:val="ListParagraph"/>
        <w:numPr>
          <w:ilvl w:val="0"/>
          <w:numId w:val="1"/>
        </w:numPr>
        <w:jc w:val="both"/>
      </w:pPr>
      <w:proofErr w:type="gramStart"/>
      <w:r>
        <w:t>the</w:t>
      </w:r>
      <w:proofErr w:type="gramEnd"/>
      <w:r>
        <w:t xml:space="preserve"> contact information of three </w:t>
      </w:r>
      <w:r w:rsidR="00501814">
        <w:t>academic referees</w:t>
      </w:r>
      <w:r>
        <w:t>.</w:t>
      </w:r>
      <w:r w:rsidR="00F3344D">
        <w:t xml:space="preserve"> </w:t>
      </w:r>
    </w:p>
    <w:p w14:paraId="22E87708" w14:textId="77777777" w:rsidR="00CB52BC" w:rsidRDefault="00CB52BC" w:rsidP="00CB52BC">
      <w:pPr>
        <w:ind w:left="360"/>
        <w:jc w:val="both"/>
      </w:pPr>
    </w:p>
    <w:p w14:paraId="77699B05" w14:textId="0D8E3D61" w:rsidR="00EE1903" w:rsidRDefault="00F3344D" w:rsidP="00CB52BC">
      <w:pPr>
        <w:pStyle w:val="ListParagraph"/>
        <w:ind w:left="0"/>
        <w:jc w:val="both"/>
      </w:pPr>
      <w:r>
        <w:lastRenderedPageBreak/>
        <w:t>For more information and to submit applications please contact Charine Collins (</w:t>
      </w:r>
      <w:hyperlink r:id="rId6" w:history="1">
        <w:r w:rsidRPr="00C054DE">
          <w:rPr>
            <w:rStyle w:val="Hyperlink"/>
          </w:rPr>
          <w:t>charine@saeon.ac.za</w:t>
        </w:r>
      </w:hyperlink>
      <w:r>
        <w:t>).</w:t>
      </w:r>
      <w:r w:rsidR="00CB52BC">
        <w:t xml:space="preserve"> Closing date for applications is </w:t>
      </w:r>
      <w:r w:rsidR="00CB52BC" w:rsidRPr="00280564">
        <w:rPr>
          <w:b/>
        </w:rPr>
        <w:t>Friday 18 March 2016</w:t>
      </w:r>
      <w:r w:rsidR="00CB52BC">
        <w:t xml:space="preserve">. </w:t>
      </w:r>
    </w:p>
    <w:p w14:paraId="57EEA440" w14:textId="77777777" w:rsidR="00734DE4" w:rsidRPr="00EE1903" w:rsidRDefault="00734DE4" w:rsidP="00734DE4">
      <w:pPr>
        <w:jc w:val="both"/>
      </w:pPr>
    </w:p>
    <w:sectPr w:rsidR="00734DE4" w:rsidRPr="00EE1903" w:rsidSect="00445DB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0465D"/>
    <w:multiLevelType w:val="hybridMultilevel"/>
    <w:tmpl w:val="E1889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03"/>
    <w:rsid w:val="0007507B"/>
    <w:rsid w:val="00090A8A"/>
    <w:rsid w:val="000D3F01"/>
    <w:rsid w:val="00260C76"/>
    <w:rsid w:val="00280564"/>
    <w:rsid w:val="00284F65"/>
    <w:rsid w:val="00366BE0"/>
    <w:rsid w:val="00445DBD"/>
    <w:rsid w:val="004E105A"/>
    <w:rsid w:val="00501814"/>
    <w:rsid w:val="00512562"/>
    <w:rsid w:val="00734DE4"/>
    <w:rsid w:val="00A31815"/>
    <w:rsid w:val="00AF45C6"/>
    <w:rsid w:val="00CB52BC"/>
    <w:rsid w:val="00E0709A"/>
    <w:rsid w:val="00EE018A"/>
    <w:rsid w:val="00EE1903"/>
    <w:rsid w:val="00F3344D"/>
    <w:rsid w:val="00F960F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9B33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903"/>
    <w:rPr>
      <w:color w:val="0000FF" w:themeColor="hyperlink"/>
      <w:u w:val="single"/>
    </w:rPr>
  </w:style>
  <w:style w:type="paragraph" w:styleId="ListParagraph">
    <w:name w:val="List Paragraph"/>
    <w:basedOn w:val="Normal"/>
    <w:uiPriority w:val="34"/>
    <w:qFormat/>
    <w:rsid w:val="00CB52B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903"/>
    <w:rPr>
      <w:color w:val="0000FF" w:themeColor="hyperlink"/>
      <w:u w:val="single"/>
    </w:rPr>
  </w:style>
  <w:style w:type="paragraph" w:styleId="ListParagraph">
    <w:name w:val="List Paragraph"/>
    <w:basedOn w:val="Normal"/>
    <w:uiPriority w:val="34"/>
    <w:qFormat/>
    <w:rsid w:val="00CB5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06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harine@saeon.ac.z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2300</Characters>
  <Application>Microsoft Macintosh Word</Application>
  <DocSecurity>0</DocSecurity>
  <Lines>19</Lines>
  <Paragraphs>5</Paragraphs>
  <ScaleCrop>false</ScaleCrop>
  <Company>University of Cape Town</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Charine Collins</dc:creator>
  <cp:keywords/>
  <dc:description/>
  <cp:lastModifiedBy>Charine Collins</cp:lastModifiedBy>
  <cp:revision>2</cp:revision>
  <dcterms:created xsi:type="dcterms:W3CDTF">2016-03-09T07:40:00Z</dcterms:created>
  <dcterms:modified xsi:type="dcterms:W3CDTF">2016-03-09T07:40:00Z</dcterms:modified>
</cp:coreProperties>
</file>